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FE" w:rsidRDefault="00653BC7" w:rsidP="00CE389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</w:t>
      </w:r>
      <w:r w:rsidR="00F43CFE">
        <w:rPr>
          <w:color w:val="000000"/>
          <w:sz w:val="28"/>
          <w:szCs w:val="28"/>
          <w:shd w:val="clear" w:color="auto" w:fill="FFFFFF"/>
        </w:rPr>
        <w:t>чей программы по изобразительному искусству</w:t>
      </w:r>
    </w:p>
    <w:p w:rsidR="00653BC7" w:rsidRDefault="00653BC7" w:rsidP="00CE389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>3-Б класс</w:t>
      </w:r>
      <w:r w:rsidR="00CE389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653BC7" w:rsidRDefault="00653BC7" w:rsidP="00653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E389E">
        <w:rPr>
          <w:b/>
          <w:lang w:eastAsia="zh-CN"/>
        </w:rPr>
        <w:t>1</w:t>
      </w:r>
      <w:r w:rsidRPr="00CE389E">
        <w:rPr>
          <w:lang w:eastAsia="zh-CN"/>
        </w:rPr>
        <w:t xml:space="preserve">.Рабочая программа составлена в соответствии с Федеральным государственным образовательным стандартом начального общего образования на основе требований к результатам освоения основной образовательной программы начального общего образования и с учетом примерной программы </w:t>
      </w:r>
      <w:r w:rsidRPr="00CE389E">
        <w:t xml:space="preserve">начального общего образования.  </w:t>
      </w:r>
      <w:r w:rsidRPr="00CE389E">
        <w:rPr>
          <w:color w:val="000000"/>
        </w:rPr>
        <w:t>Рабочая программа по изобразительному искусству для 3 класса разработана в соответствии с требованиями Государственного образовательного стандарта начального образования</w:t>
      </w:r>
      <w:proofErr w:type="gramStart"/>
      <w:r w:rsidRPr="00CE389E">
        <w:rPr>
          <w:color w:val="000000"/>
        </w:rPr>
        <w:t xml:space="preserve">., </w:t>
      </w:r>
      <w:proofErr w:type="gramEnd"/>
      <w:r w:rsidRPr="00CE389E">
        <w:rPr>
          <w:color w:val="000000"/>
        </w:rPr>
        <w:t>авторской программы «Изобразительное искусство», созданной под руководством народного художника России, академика РАО Б.М.</w:t>
      </w:r>
      <w:r w:rsidR="00CE389E">
        <w:rPr>
          <w:color w:val="000000"/>
        </w:rPr>
        <w:t xml:space="preserve"> </w:t>
      </w:r>
      <w:proofErr w:type="spellStart"/>
      <w:r w:rsidRPr="00CE389E">
        <w:rPr>
          <w:color w:val="000000"/>
        </w:rPr>
        <w:t>Неменского</w:t>
      </w:r>
      <w:proofErr w:type="spellEnd"/>
      <w:r w:rsidRPr="00CE389E">
        <w:rPr>
          <w:color w:val="000000"/>
        </w:rPr>
        <w:t>, утверждённой МО РФ (Москва, 2015 г.)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ориентирована на работу по учебно-методическому комплекту «Школа России».</w:t>
      </w:r>
    </w:p>
    <w:p w:rsidR="00653BC7" w:rsidRPr="00CE389E" w:rsidRDefault="00653BC7" w:rsidP="00CE3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389E">
        <w:rPr>
          <w:i/>
          <w:iCs/>
          <w:color w:val="000000"/>
        </w:rPr>
        <w:t xml:space="preserve">          Документы, на основании</w:t>
      </w:r>
      <w:r w:rsidRPr="00CE389E">
        <w:rPr>
          <w:color w:val="000000"/>
        </w:rPr>
        <w:t> </w:t>
      </w:r>
      <w:r w:rsidRPr="00CE389E">
        <w:rPr>
          <w:i/>
          <w:iCs/>
          <w:color w:val="000000"/>
        </w:rPr>
        <w:t>которых составлена</w:t>
      </w:r>
      <w:r w:rsidRPr="00CE389E">
        <w:rPr>
          <w:color w:val="000000"/>
        </w:rPr>
        <w:t> </w:t>
      </w:r>
      <w:r w:rsidRPr="00CE389E">
        <w:rPr>
          <w:i/>
          <w:iCs/>
          <w:color w:val="000000"/>
        </w:rPr>
        <w:t>рабочая программа: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389E">
        <w:rPr>
          <w:color w:val="000000"/>
        </w:rPr>
        <w:t>1.</w:t>
      </w:r>
      <w:r w:rsidRPr="00CE389E"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389E"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653BC7" w:rsidRPr="00CE389E" w:rsidRDefault="00653BC7" w:rsidP="00CE389E">
      <w:pPr>
        <w:pStyle w:val="a5"/>
        <w:jc w:val="both"/>
      </w:pPr>
      <w:r w:rsidRPr="00CE389E">
        <w:rPr>
          <w:color w:val="000000"/>
        </w:rPr>
        <w:t xml:space="preserve">3.Авторская программа </w:t>
      </w:r>
      <w:r w:rsidRPr="00CE389E">
        <w:t xml:space="preserve">«Изобразительное искусство», 1-4 класс (автор Б.М. </w:t>
      </w:r>
      <w:proofErr w:type="spellStart"/>
      <w:r w:rsidRPr="00CE389E">
        <w:t>Неменский</w:t>
      </w:r>
      <w:proofErr w:type="spellEnd"/>
      <w:r w:rsidRPr="00CE389E">
        <w:t>). Москва, «Просвещение», 2011 год. Рекомендовано Министерством образования и науки РФ.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389E">
        <w:rPr>
          <w:color w:val="000000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E389E">
        <w:rPr>
          <w:color w:val="000000"/>
        </w:rPr>
        <w:t>5. Учебный план МБОУ «</w:t>
      </w:r>
      <w:proofErr w:type="spellStart"/>
      <w:r w:rsidRPr="00CE389E">
        <w:rPr>
          <w:color w:val="000000"/>
        </w:rPr>
        <w:t>Угловская</w:t>
      </w:r>
      <w:proofErr w:type="spellEnd"/>
      <w:r w:rsidRPr="00CE389E"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hAnsi="Times New Roman" w:cs="Times New Roman"/>
          <w:color w:val="000000"/>
          <w:sz w:val="24"/>
          <w:szCs w:val="24"/>
        </w:rPr>
        <w:t xml:space="preserve">Преподавание ведется по учебнику </w:t>
      </w: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«Изобразительное искусство. Искусство и ты: учебник для 3 </w:t>
      </w:r>
      <w:proofErr w:type="spell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нач. </w:t>
      </w:r>
      <w:proofErr w:type="spell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/ Е. И. </w:t>
      </w:r>
      <w:proofErr w:type="spell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Коротеева</w:t>
      </w:r>
      <w:proofErr w:type="spellEnd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под ред. Б. М. </w:t>
      </w:r>
      <w:proofErr w:type="spell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.: Просвещение, 2014г..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</w:rPr>
      </w:pPr>
      <w:r w:rsidRPr="00CE389E">
        <w:rPr>
          <w:b/>
          <w:color w:val="000000"/>
        </w:rPr>
        <w:t>2.</w:t>
      </w:r>
      <w:r w:rsidRPr="00CE389E">
        <w:rPr>
          <w:b/>
        </w:rPr>
        <w:t xml:space="preserve"> Основные цели и задачи данного курса </w:t>
      </w:r>
    </w:p>
    <w:p w:rsidR="00653BC7" w:rsidRPr="00CE389E" w:rsidRDefault="00653BC7" w:rsidP="00CE3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изобразительному искусству в 3 классе ориентирована на достижение следующих </w:t>
      </w:r>
      <w:r w:rsidRPr="00CE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 эмоционально-ценностному восприятию произведений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изобразительного искусства, выражению в творческих работах своего отношения </w:t>
      </w:r>
      <w:proofErr w:type="gram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окружающему миру.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2. Освоение первичных знаний о мире пластических искусств: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изобразительном, декоративно-прикладном, архитектуре, дизайне; о формах их бытования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в повседневном окружении ребёнка.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Овладение элементарными умениями, навыками, способами </w:t>
      </w:r>
      <w:proofErr w:type="gram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</w:t>
      </w:r>
      <w:proofErr w:type="gramEnd"/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деятельности.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4. Воспитание эмоциональной отзывчивости и культуры восприятия произведений</w:t>
      </w:r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профессионального и народного изобразительного искусства, нравственных и эстетических чувств: любви к родной природе, своему народу, Родине, уважение к ее</w:t>
      </w:r>
      <w:proofErr w:type="gramEnd"/>
    </w:p>
    <w:p w:rsidR="00653BC7" w:rsidRPr="00CE389E" w:rsidRDefault="00653BC7" w:rsidP="00CE38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традициям, героическому прошлому многонациональной культуре.</w:t>
      </w:r>
    </w:p>
    <w:p w:rsidR="00653BC7" w:rsidRPr="00CE389E" w:rsidRDefault="00653BC7" w:rsidP="00CE3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3BC7" w:rsidRPr="00CE389E" w:rsidRDefault="00653BC7" w:rsidP="00CE3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Достижение поставленных целей обеспечивается решением </w:t>
      </w:r>
      <w:r w:rsidRPr="00CE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организация и систематическое развитие художественно-творческой деятельности школьников;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овладение учащимися знаниями элементарных основ реалистического рисунка: формирование навыков рисования с натуры, по памяти, по представлению; ознакомление с особенностями работы в области декоративно-прикладного и народного искусства, лепка и аппликация;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развитие художественных способностей школьников, их воображения, пространственных представлений, творческой активности;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повышение уровня художественной образованности школьников — расширение круга знаний об искусстве, развитие умений и навыков изобразительной деятельности, художественно-образного восприятия;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воспитание интереса и любви к искусству;</w:t>
      </w:r>
    </w:p>
    <w:p w:rsidR="00653BC7" w:rsidRPr="00CE389E" w:rsidRDefault="00653BC7" w:rsidP="00CE38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jc w:val="both"/>
        <w:rPr>
          <w:color w:val="000000"/>
        </w:rPr>
      </w:pPr>
      <w:r w:rsidRPr="00CE389E">
        <w:rPr>
          <w:color w:val="000000"/>
        </w:rPr>
        <w:t>формирование художественно-творческой активности школьников.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CE389E">
        <w:rPr>
          <w:color w:val="000000"/>
        </w:rPr>
        <w:t>• формирование навыков работы с различными художественными материалами.</w:t>
      </w: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53BC7" w:rsidRPr="00CE389E" w:rsidRDefault="00653BC7" w:rsidP="00CE389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653BC7" w:rsidRPr="00CE389E" w:rsidRDefault="00653BC7" w:rsidP="00CE38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CE389E">
        <w:rPr>
          <w:rFonts w:ascii="Times New Roman" w:hAnsi="Times New Roman" w:cs="Times New Roman"/>
          <w:b/>
          <w:sz w:val="24"/>
          <w:szCs w:val="24"/>
        </w:rPr>
        <w:t>3.</w:t>
      </w:r>
      <w:r w:rsidRPr="00CE389E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CE389E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CE389E">
        <w:rPr>
          <w:rFonts w:ascii="Times New Roman" w:hAnsi="Times New Roman" w:cs="Times New Roman"/>
          <w:sz w:val="24"/>
          <w:szCs w:val="24"/>
        </w:rPr>
        <w:t xml:space="preserve"> СОШ»  </w:t>
      </w:r>
      <w:r w:rsidRPr="00CE389E">
        <w:rPr>
          <w:rFonts w:ascii="Times New Roman" w:hAnsi="Times New Roman" w:cs="Times New Roman"/>
          <w:color w:val="000000"/>
          <w:sz w:val="24"/>
          <w:szCs w:val="24"/>
        </w:rPr>
        <w:t>на изучение изобразительного искусства  в 3 классе отводится 34 часа из расчета 1 ч в неделю. </w:t>
      </w:r>
    </w:p>
    <w:p w:rsidR="00653BC7" w:rsidRPr="00CE389E" w:rsidRDefault="00653BC7" w:rsidP="00CE3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CE389E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ПЛАНИРОВАНИЕ.</w:t>
      </w:r>
    </w:p>
    <w:p w:rsidR="00653BC7" w:rsidRPr="00CE389E" w:rsidRDefault="00653BC7" w:rsidP="00CE38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4678"/>
        <w:gridCol w:w="1275"/>
        <w:gridCol w:w="1843"/>
      </w:tblGrid>
      <w:tr w:rsidR="00411AFF" w:rsidRPr="00CE389E" w:rsidTr="00687A40">
        <w:trPr>
          <w:trHeight w:val="67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и темы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Наименование    </w:t>
            </w:r>
          </w:p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       разделов и тем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</w:p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часы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 часть</w:t>
            </w:r>
          </w:p>
        </w:tc>
      </w:tr>
      <w:tr w:rsidR="00411AFF" w:rsidRPr="00CE389E" w:rsidTr="00687A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Искусство в твоем доме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  5</w:t>
            </w:r>
          </w:p>
        </w:tc>
      </w:tr>
      <w:tr w:rsidR="00411AFF" w:rsidRPr="00CE389E" w:rsidTr="00687A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Искусство на улицах твоего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   7</w:t>
            </w:r>
          </w:p>
        </w:tc>
      </w:tr>
      <w:tr w:rsidR="00411AFF" w:rsidRPr="00CE389E" w:rsidTr="00687A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Художник и зрелище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   8</w:t>
            </w:r>
          </w:p>
        </w:tc>
      </w:tr>
      <w:tr w:rsidR="00411AFF" w:rsidRPr="00CE389E" w:rsidTr="00687A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Художник и музей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 8</w:t>
            </w:r>
          </w:p>
        </w:tc>
      </w:tr>
      <w:tr w:rsidR="00411AFF" w:rsidRPr="00CE389E" w:rsidTr="00687A4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 xml:space="preserve">     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FF" w:rsidRPr="00CE389E" w:rsidRDefault="00411AFF" w:rsidP="00CE389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28</w:t>
            </w:r>
          </w:p>
        </w:tc>
      </w:tr>
    </w:tbl>
    <w:p w:rsidR="00653BC7" w:rsidRPr="00CE389E" w:rsidRDefault="00653BC7" w:rsidP="00CE3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BC7" w:rsidRPr="00CE389E" w:rsidRDefault="00653BC7" w:rsidP="00CE3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BC7" w:rsidRPr="00CE389E" w:rsidRDefault="00653BC7" w:rsidP="00CE3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E389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CE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653BC7" w:rsidRPr="00CE389E" w:rsidRDefault="00653BC7" w:rsidP="00CE38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389E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653BC7" w:rsidRPr="00CE389E" w:rsidRDefault="00653BC7" w:rsidP="00CE389E">
      <w:pPr>
        <w:autoSpaceDE w:val="0"/>
        <w:autoSpaceDN w:val="0"/>
        <w:adjustRightInd w:val="0"/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20"/>
        <w:gridCol w:w="5042"/>
        <w:gridCol w:w="3509"/>
      </w:tblGrid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proofErr w:type="gramEnd"/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/</w:t>
            </w: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«Искусство в твоём доме»</w:t>
            </w:r>
          </w:p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Тест №1</w:t>
            </w:r>
          </w:p>
        </w:tc>
      </w:tr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tabs>
                <w:tab w:val="left" w:pos="9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 w:rsidRPr="00CE3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на улицах твоего города»</w:t>
            </w:r>
          </w:p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Тест №2</w:t>
            </w:r>
          </w:p>
        </w:tc>
      </w:tr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«Художник и зрелище»</w:t>
            </w:r>
          </w:p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Тест №3</w:t>
            </w:r>
          </w:p>
        </w:tc>
      </w:tr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«Художник и музей»</w:t>
            </w:r>
          </w:p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за год.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Тест №4</w:t>
            </w:r>
          </w:p>
        </w:tc>
      </w:tr>
      <w:tr w:rsidR="00411AFF" w:rsidRPr="00CE389E" w:rsidTr="00687A40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тест за год.</w:t>
            </w:r>
          </w:p>
        </w:tc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1AFF" w:rsidRPr="00CE389E" w:rsidRDefault="00411AFF" w:rsidP="00CE389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389E">
              <w:rPr>
                <w:rFonts w:ascii="Times New Roman" w:eastAsiaTheme="minorHAnsi" w:hAnsi="Times New Roman" w:cs="Times New Roman"/>
                <w:sz w:val="24"/>
                <w:szCs w:val="24"/>
              </w:rPr>
              <w:t>Тест №5</w:t>
            </w:r>
          </w:p>
        </w:tc>
      </w:tr>
    </w:tbl>
    <w:p w:rsidR="00D032E3" w:rsidRPr="00CE389E" w:rsidRDefault="00D032E3" w:rsidP="00CE38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032E3" w:rsidRPr="00CE389E" w:rsidSect="00995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45C5"/>
    <w:multiLevelType w:val="multilevel"/>
    <w:tmpl w:val="AA20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C7"/>
    <w:rsid w:val="00411AFF"/>
    <w:rsid w:val="00653BC7"/>
    <w:rsid w:val="00995F80"/>
    <w:rsid w:val="00CE389E"/>
    <w:rsid w:val="00D032E3"/>
    <w:rsid w:val="00F43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53B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53B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53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53BC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5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53B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53B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53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53BC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5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GALADRYEL</cp:lastModifiedBy>
  <cp:revision>5</cp:revision>
  <dcterms:created xsi:type="dcterms:W3CDTF">2019-10-25T20:47:00Z</dcterms:created>
  <dcterms:modified xsi:type="dcterms:W3CDTF">2019-10-26T12:57:00Z</dcterms:modified>
</cp:coreProperties>
</file>